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3B8" w:rsidP="00C923B8" w14:paraId="3C5B0681" w14:textId="7141C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53E86">
        <w:rPr>
          <w:rFonts w:ascii="Times New Roman" w:eastAsia="Times New Roman" w:hAnsi="Times New Roman" w:cs="Times New Roman"/>
          <w:sz w:val="26"/>
          <w:szCs w:val="26"/>
          <w:lang w:eastAsia="ru-RU"/>
        </w:rPr>
        <w:t>3484-0501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C923B8" w:rsidRPr="005E3351" w:rsidP="00C923B8" w14:paraId="0B1551B1" w14:textId="753B74E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153E86">
        <w:rPr>
          <w:rFonts w:ascii="Times New Roman" w:eastAsia="Times New Roman" w:hAnsi="Times New Roman" w:cs="Times New Roman"/>
          <w:sz w:val="26"/>
          <w:szCs w:val="26"/>
          <w:lang w:eastAsia="ru-RU"/>
        </w:rPr>
        <w:t>0039-01-2025-004554-92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2A8E7023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="008D68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8D68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1C4A90F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исполняющий обязанности мирового судьи </w:t>
      </w:r>
      <w:r w:rsidRPr="00E42F3D"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42F3D"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- Югры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EA6678" w14:paraId="12ECDA0E" w14:textId="7E4C4F47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C3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379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D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9B2CB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9B2CB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3FEC" w:rsidP="00EA6678" w14:paraId="32AAA3CC" w14:textId="641C548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Р.Н.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75E2A">
        <w:rPr>
          <w:rFonts w:ascii="Times New Roman" w:hAnsi="Times New Roman" w:cs="Times New Roman"/>
          <w:sz w:val="28"/>
          <w:szCs w:val="28"/>
        </w:rPr>
        <w:t>,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B5231">
        <w:rPr>
          <w:rFonts w:ascii="Times New Roman" w:hAnsi="Times New Roman" w:cs="Times New Roman"/>
          <w:sz w:val="28"/>
          <w:szCs w:val="28"/>
        </w:rPr>
        <w:t>, г/н</w:t>
      </w:r>
      <w:r w:rsidRPr="00E42F3D"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совершении маневра обгона допустил выезд на полосу, предназначенную для встречного движения, при этом пересек сплошную горизонтальную линию разметки, в зоне действия дорожного знака 3.20 «Обгон запрещен»</w:t>
      </w:r>
      <w:r w:rsidRPr="00A863ED" w:rsidR="00BF0509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>
        <w:rPr>
          <w:rFonts w:ascii="Times New Roman" w:hAnsi="Times New Roman" w:cs="Times New Roman"/>
          <w:sz w:val="28"/>
          <w:szCs w:val="28"/>
        </w:rPr>
        <w:t xml:space="preserve">чем </w:t>
      </w:r>
      <w:r w:rsidRPr="003D6390">
        <w:rPr>
          <w:rFonts w:ascii="Times New Roman" w:hAnsi="Times New Roman" w:cs="Times New Roman"/>
          <w:sz w:val="28"/>
          <w:szCs w:val="28"/>
        </w:rPr>
        <w:t>нарушил п</w:t>
      </w:r>
      <w:r w:rsidRPr="009D1E95">
        <w:rPr>
          <w:rFonts w:ascii="Times New Roman" w:hAnsi="Times New Roman" w:cs="Times New Roman"/>
          <w:sz w:val="28"/>
          <w:szCs w:val="28"/>
        </w:rPr>
        <w:t xml:space="preserve">.1.3, 9.1.1 Правил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9D41F7" w:rsidP="00EA6678" w14:paraId="2CA38BC1" w14:textId="227A822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Определением мирового судьи судебного участка № ***</w:t>
      </w:r>
      <w:r>
        <w:rPr>
          <w:rFonts w:ascii="Times New Roman" w:hAnsi="Times New Roman" w:cs="Times New Roman"/>
          <w:sz w:val="28"/>
          <w:szCs w:val="28"/>
        </w:rPr>
        <w:t xml:space="preserve"> от 13.08.</w:t>
      </w:r>
      <w:r>
        <w:rPr>
          <w:rFonts w:ascii="Times New Roman" w:hAnsi="Times New Roman" w:cs="Times New Roman"/>
          <w:sz w:val="28"/>
          <w:szCs w:val="28"/>
        </w:rPr>
        <w:t>2025 данное дело направлено на рассмотрение по подсудности мировому судье судебного участка № ***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***</w:t>
      </w:r>
      <w:r>
        <w:rPr>
          <w:rFonts w:ascii="Times New Roman" w:hAnsi="Times New Roman" w:cs="Times New Roman"/>
          <w:sz w:val="28"/>
          <w:szCs w:val="28"/>
        </w:rPr>
        <w:t>, в связи с ходатайством Г.</w:t>
      </w:r>
      <w:r>
        <w:rPr>
          <w:rFonts w:ascii="Times New Roman" w:hAnsi="Times New Roman" w:cs="Times New Roman"/>
          <w:sz w:val="28"/>
          <w:szCs w:val="28"/>
        </w:rPr>
        <w:t>Р.Н. о направлении дела об административном правонарушении по месту жительства. О</w:t>
      </w:r>
      <w:r>
        <w:rPr>
          <w:rFonts w:ascii="Times New Roman" w:hAnsi="Times New Roman" w:cs="Times New Roman"/>
          <w:sz w:val="28"/>
          <w:szCs w:val="28"/>
        </w:rPr>
        <w:t>пределением мирового судьи судебного участка № 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судебного района ***</w:t>
      </w:r>
      <w:r>
        <w:rPr>
          <w:rFonts w:ascii="Times New Roman" w:hAnsi="Times New Roman" w:cs="Times New Roman"/>
          <w:sz w:val="28"/>
          <w:szCs w:val="28"/>
        </w:rPr>
        <w:t xml:space="preserve"> дело передано на рассмотрение мировому судье судебного участка № 6 Нефтеюганского судебного района ХМАО-Югры. Дело поступило в судебный участок № 6</w:t>
      </w:r>
      <w:r w:rsidRPr="00B7409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B74095">
        <w:rPr>
          <w:rFonts w:ascii="Times New Roman" w:hAnsi="Times New Roman" w:cs="Times New Roman"/>
          <w:sz w:val="28"/>
          <w:szCs w:val="28"/>
        </w:rPr>
        <w:t>Нефтеюганского су</w:t>
      </w:r>
      <w:r w:rsidRPr="00B74095">
        <w:rPr>
          <w:rFonts w:ascii="Times New Roman" w:hAnsi="Times New Roman" w:cs="Times New Roman"/>
          <w:sz w:val="28"/>
          <w:szCs w:val="28"/>
        </w:rPr>
        <w:t>дебного района</w:t>
      </w:r>
      <w:r>
        <w:rPr>
          <w:rFonts w:ascii="Times New Roman" w:hAnsi="Times New Roman" w:cs="Times New Roman"/>
          <w:sz w:val="28"/>
          <w:szCs w:val="28"/>
        </w:rPr>
        <w:t xml:space="preserve"> 02.09.2025.</w:t>
      </w:r>
    </w:p>
    <w:p w:rsidR="009D41F7" w:rsidRPr="009D41F7" w:rsidP="009D41F7" w14:paraId="2806EC4A" w14:textId="71A149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D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ч.5 ст. 4.5 КоАП РФ </w:t>
      </w:r>
      <w:r w:rsidRPr="00195D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удовлетворения ходатайства лица, в отношении которого ведется производство по делу об административном правонарушении, о рассмотрении дела по месту жительства данного лица срок давнос</w:t>
      </w:r>
      <w:r w:rsidRPr="00195D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в орган, должностному лицу, уполномоченным рассматривать дело, по месту жительства лица, в отнош</w:t>
      </w:r>
      <w:r w:rsidRPr="00195D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ении которого ведется производство по делу об административном правонарушении. Таким образом, </w:t>
      </w:r>
      <w:r w:rsidRPr="00915E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давности привлечения к административной ответственности не истек.</w:t>
      </w:r>
    </w:p>
    <w:p w:rsidR="008D68A4" w:rsidRPr="008B1780" w:rsidP="00EA6678" w14:paraId="77111333" w14:textId="280C229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B178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153E8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3E86">
        <w:rPr>
          <w:rFonts w:ascii="Times New Roman" w:hAnsi="Times New Roman" w:cs="Times New Roman"/>
          <w:sz w:val="28"/>
          <w:szCs w:val="28"/>
        </w:rPr>
        <w:t>Р.Н.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780">
        <w:rPr>
          <w:rFonts w:ascii="Times New Roman" w:hAnsi="Times New Roman" w:cs="Times New Roman"/>
          <w:sz w:val="28"/>
          <w:szCs w:val="28"/>
        </w:rPr>
        <w:t xml:space="preserve">событие административного правонарушения потвердел, </w:t>
      </w:r>
      <w:r w:rsidRPr="008B1780">
        <w:rPr>
          <w:rFonts w:ascii="Times New Roman" w:hAnsi="Times New Roman" w:cs="Times New Roman"/>
          <w:sz w:val="28"/>
          <w:szCs w:val="28"/>
        </w:rPr>
        <w:t>вину признал</w:t>
      </w:r>
      <w:r w:rsidRPr="008B1780">
        <w:rPr>
          <w:rFonts w:ascii="Times New Roman" w:hAnsi="Times New Roman" w:cs="Times New Roman"/>
          <w:bCs/>
          <w:sz w:val="28"/>
          <w:szCs w:val="28"/>
        </w:rPr>
        <w:t>.</w:t>
      </w:r>
      <w:r w:rsidR="00B64F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D68A4" w:rsidRPr="008B1780" w:rsidP="00EA6678" w14:paraId="651A7E8A" w14:textId="4EFA57A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780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153E8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3E86">
        <w:rPr>
          <w:rFonts w:ascii="Times New Roman" w:hAnsi="Times New Roman" w:cs="Times New Roman"/>
          <w:sz w:val="28"/>
          <w:szCs w:val="28"/>
        </w:rPr>
        <w:t>Р.Н.</w:t>
      </w:r>
      <w:r w:rsidRPr="008B1780">
        <w:rPr>
          <w:rFonts w:ascii="Times New Roman" w:hAnsi="Times New Roman" w:cs="Times New Roman"/>
          <w:sz w:val="28"/>
          <w:szCs w:val="28"/>
        </w:rPr>
        <w:t xml:space="preserve">, мировой судья, исследовав материалы административного дела, считает, что вина </w:t>
      </w:r>
      <w:r w:rsidR="00153E8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3E86">
        <w:rPr>
          <w:rFonts w:ascii="Times New Roman" w:hAnsi="Times New Roman" w:cs="Times New Roman"/>
          <w:sz w:val="28"/>
          <w:szCs w:val="28"/>
        </w:rPr>
        <w:t>Р.Н.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78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EA6678" w14:paraId="752E675E" w14:textId="19D3C16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протоколом об админис</w:t>
      </w:r>
      <w:r w:rsidRPr="00E42F3D">
        <w:rPr>
          <w:rFonts w:ascii="Times New Roman" w:hAnsi="Times New Roman" w:cs="Times New Roman"/>
          <w:sz w:val="28"/>
          <w:szCs w:val="28"/>
        </w:rPr>
        <w:t xml:space="preserve">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153E8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3E86">
        <w:rPr>
          <w:rFonts w:ascii="Times New Roman" w:hAnsi="Times New Roman" w:cs="Times New Roman"/>
          <w:sz w:val="28"/>
          <w:szCs w:val="28"/>
        </w:rPr>
        <w:t xml:space="preserve">Р.Н. </w:t>
      </w:r>
      <w:r w:rsidRPr="00E42F3D">
        <w:rPr>
          <w:rFonts w:ascii="Times New Roman" w:hAnsi="Times New Roman" w:cs="Times New Roman"/>
          <w:sz w:val="28"/>
          <w:szCs w:val="28"/>
        </w:rPr>
        <w:t xml:space="preserve">разъяснены, что подтверждается его подписью в соответствующей графе протокола, </w:t>
      </w:r>
      <w:r w:rsidRPr="00E42F3D">
        <w:rPr>
          <w:rFonts w:ascii="Times New Roman" w:hAnsi="Times New Roman" w:cs="Times New Roman"/>
          <w:sz w:val="28"/>
          <w:szCs w:val="28"/>
        </w:rPr>
        <w:t>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Г.Р</w:t>
      </w:r>
      <w:r w:rsidR="00153E86">
        <w:rPr>
          <w:rFonts w:ascii="Times New Roman" w:hAnsi="Times New Roman" w:cs="Times New Roman"/>
          <w:sz w:val="28"/>
          <w:szCs w:val="28"/>
        </w:rPr>
        <w:t>.Н.</w:t>
      </w:r>
      <w:r w:rsidRPr="00E42F3D" w:rsidR="009B2C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153E8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153E8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153E86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153E86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153E86">
        <w:rPr>
          <w:rFonts w:ascii="Times New Roman" w:hAnsi="Times New Roman" w:cs="Times New Roman"/>
          <w:sz w:val="28"/>
          <w:szCs w:val="28"/>
        </w:rPr>
        <w:t xml:space="preserve">, </w:t>
      </w:r>
      <w:r w:rsidR="00153E86">
        <w:rPr>
          <w:rFonts w:ascii="Times New Roman" w:hAnsi="Times New Roman" w:cs="Times New Roman"/>
          <w:sz w:val="28"/>
          <w:szCs w:val="28"/>
        </w:rPr>
        <w:t>при совершении маневра обгона допустил выезд на полосу, предназначенную для встречного движения, при этом пересек сплошную горизонтальную линию разметки, в зоне действия дорожного знака 3.20 «Обгон запрещен»</w:t>
      </w:r>
      <w:r w:rsidRPr="00A863ED" w:rsidR="00153E86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153E86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 w:rsidR="00153E86">
        <w:rPr>
          <w:rFonts w:ascii="Times New Roman" w:hAnsi="Times New Roman" w:cs="Times New Roman"/>
          <w:sz w:val="28"/>
          <w:szCs w:val="28"/>
        </w:rPr>
        <w:t xml:space="preserve">.1.3, 9.1.1 Правил </w:t>
      </w:r>
      <w:r w:rsidRPr="003D6390" w:rsidR="00153E86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</w:t>
      </w:r>
      <w:r w:rsidR="00153E86">
        <w:rPr>
          <w:rFonts w:ascii="Times New Roman" w:hAnsi="Times New Roman" w:cs="Times New Roman"/>
          <w:sz w:val="28"/>
          <w:szCs w:val="28"/>
        </w:rPr>
        <w:t>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P="00EA6678" w14:paraId="13B0D2B3" w14:textId="2984089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</w:t>
      </w:r>
      <w:r w:rsidR="008D68A4">
        <w:rPr>
          <w:rFonts w:ascii="Times New Roman" w:hAnsi="Times New Roman" w:cs="Times New Roman"/>
          <w:sz w:val="28"/>
          <w:szCs w:val="28"/>
        </w:rPr>
        <w:t>дминистративного правонарушения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153E8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3E86">
        <w:rPr>
          <w:rFonts w:ascii="Times New Roman" w:hAnsi="Times New Roman" w:cs="Times New Roman"/>
          <w:sz w:val="28"/>
          <w:szCs w:val="28"/>
        </w:rPr>
        <w:t>Р.Н.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="00BF0509">
        <w:rPr>
          <w:rFonts w:ascii="Times New Roman" w:hAnsi="Times New Roman" w:cs="Times New Roman"/>
          <w:sz w:val="28"/>
          <w:szCs w:val="28"/>
        </w:rPr>
        <w:t xml:space="preserve">, </w:t>
      </w:r>
      <w:r w:rsidR="009D41F7">
        <w:rPr>
          <w:rFonts w:ascii="Times New Roman" w:hAnsi="Times New Roman" w:cs="Times New Roman"/>
          <w:sz w:val="28"/>
          <w:szCs w:val="28"/>
        </w:rPr>
        <w:t xml:space="preserve">не </w:t>
      </w:r>
      <w:r w:rsidR="00BF0509">
        <w:rPr>
          <w:rFonts w:ascii="Times New Roman" w:hAnsi="Times New Roman" w:cs="Times New Roman"/>
          <w:sz w:val="28"/>
          <w:szCs w:val="28"/>
        </w:rPr>
        <w:t>согласен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BF0509" w:rsidP="00EA6678" w14:paraId="1AD8C0E1" w14:textId="7F203FB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рапортом </w:t>
      </w:r>
      <w:r w:rsidR="009D41F7">
        <w:rPr>
          <w:rFonts w:ascii="Times New Roman" w:hAnsi="Times New Roman" w:cs="Times New Roman"/>
          <w:sz w:val="28"/>
          <w:szCs w:val="28"/>
        </w:rPr>
        <w:t xml:space="preserve">инспектора ДПС ОВ ДПС ОГИБДД Отдела МВД России по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9D41F7">
        <w:rPr>
          <w:rFonts w:ascii="Times New Roman" w:hAnsi="Times New Roman" w:cs="Times New Roman"/>
          <w:sz w:val="28"/>
          <w:szCs w:val="28"/>
        </w:rPr>
        <w:t xml:space="preserve"> району от 09.08.2025, по обстоятельствам совершенного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41F7" w:rsidRPr="00E42F3D" w:rsidP="009D41F7" w14:paraId="23845A56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дислокацией дорожных знаков и разметки, из которой следует, что на данном участке автодороги распространяется</w:t>
      </w:r>
      <w:r w:rsidRPr="00E42F3D">
        <w:rPr>
          <w:rFonts w:ascii="Times New Roman" w:hAnsi="Times New Roman" w:cs="Times New Roman"/>
          <w:sz w:val="28"/>
          <w:szCs w:val="28"/>
        </w:rPr>
        <w:t xml:space="preserve"> действие 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, линия дорожной разметки 1.1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D41F7" w:rsidP="000E4EC4" w14:paraId="097F18F7" w14:textId="2CAB85D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операции с ВУ; </w:t>
      </w:r>
    </w:p>
    <w:p w:rsidR="00CC3FEC" w:rsidP="00CC3FEC" w14:paraId="5B680865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9D41F7" w:rsidRPr="00E42F3D" w:rsidP="00EA6678" w14:paraId="0CA0D2F0" w14:textId="775C5E5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Р.Н.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протоколе об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административном правонарушении.</w:t>
      </w:r>
    </w:p>
    <w:p w:rsidR="008D68A4" w:rsidRPr="00E42F3D" w:rsidP="008D68A4" w14:paraId="4390842A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8D68A4" w:rsidRPr="00E42F3D" w:rsidP="008D68A4" w14:paraId="1A2B058B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сключением случаев, предусмотренных частью 3 настоящей статьи.</w:t>
      </w:r>
    </w:p>
    <w:p w:rsidR="008D68A4" w:rsidRPr="00E42F3D" w:rsidP="008D68A4" w14:paraId="7F80678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 Правил, сигналов светофоров, знаков и разметки. </w:t>
      </w:r>
    </w:p>
    <w:p w:rsidR="008D68A4" w:rsidRPr="00E42F3D" w:rsidP="008D68A4" w14:paraId="7C0FC10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8D68A4" w:rsidRPr="00E42F3D" w:rsidP="008D68A4" w14:paraId="036D7C2C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движения, также может быть квалифицировано по данной норме.</w:t>
      </w:r>
    </w:p>
    <w:p w:rsidR="00941F89" w:rsidRPr="000707E9" w:rsidP="00EA6678" w14:paraId="14EF13C9" w14:textId="7A482BEF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9D41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41F7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</w:t>
      </w:r>
      <w:r w:rsidRPr="000707E9" w:rsid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пресечением линии дорожной разметки </w:t>
      </w:r>
      <w:r w:rsidRPr="000707E9" w:rsid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образует состав рассматриваемого правонарушения.</w:t>
      </w:r>
    </w:p>
    <w:p w:rsidR="00BE3FC6" w:rsidRPr="00E42F3D" w:rsidP="00EA6678" w14:paraId="3D523FBE" w14:textId="17B1CB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153E8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3E86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  <w:r w:rsidRPr="000707E9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правонарушениях, как выезд в нарушение Пр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виновного, его имущественное положение.</w:t>
      </w:r>
    </w:p>
    <w:p w:rsidR="000707E9" w:rsidRPr="00E42F3D" w:rsidP="000707E9" w14:paraId="0242B1C6" w14:textId="1899FAFC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правонарушениях, является признание вины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E9" w:rsidRPr="00E42F3D" w:rsidP="000707E9" w14:paraId="53AA982D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EA6678" w14:paraId="4260D864" w14:textId="52E639E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выводу, что </w:t>
      </w:r>
      <w:r w:rsidR="00B77B1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Р.Н.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3D5078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EA6678" w14:paraId="51A14D41" w14:textId="1D9344B9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B77B1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7B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7B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B7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59DCD817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Штраф должен быть уплачен на счет: </w:t>
      </w:r>
      <w:r w:rsidR="00B77B15">
        <w:rPr>
          <w:rFonts w:ascii="Times New Roman" w:hAnsi="Times New Roman" w:cs="Times New Roman"/>
          <w:sz w:val="28"/>
          <w:szCs w:val="28"/>
          <w:lang w:eastAsia="ar-SA"/>
        </w:rPr>
        <w:t>03100643000000011800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, Получатель УФК </w:t>
      </w:r>
      <w:r w:rsidR="00B77B15">
        <w:rPr>
          <w:rFonts w:ascii="Times New Roman" w:hAnsi="Times New Roman" w:cs="Times New Roman"/>
          <w:sz w:val="28"/>
          <w:szCs w:val="28"/>
          <w:lang w:eastAsia="ar-SA"/>
        </w:rPr>
        <w:t>по Краснодарскому краю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r w:rsidR="00B77B15">
        <w:rPr>
          <w:rFonts w:ascii="Times New Roman" w:hAnsi="Times New Roman" w:cs="Times New Roman"/>
          <w:sz w:val="28"/>
          <w:szCs w:val="28"/>
          <w:lang w:eastAsia="ar-SA"/>
        </w:rPr>
        <w:t>Отдел МВД России по Брюховецкому району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) Банк </w:t>
      </w:r>
      <w:r w:rsidR="00B77B15">
        <w:rPr>
          <w:rFonts w:ascii="Times New Roman" w:hAnsi="Times New Roman" w:cs="Times New Roman"/>
          <w:sz w:val="28"/>
          <w:szCs w:val="28"/>
          <w:lang w:eastAsia="ar-SA"/>
        </w:rPr>
        <w:t>Южное ГУ Банка России//УФК по Краснодарскому краю г. Краснодар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БИК </w:t>
      </w:r>
      <w:r w:rsidR="00B77B15">
        <w:rPr>
          <w:rFonts w:ascii="Times New Roman" w:hAnsi="Times New Roman" w:cs="Times New Roman"/>
          <w:sz w:val="28"/>
          <w:szCs w:val="28"/>
          <w:lang w:eastAsia="ar-SA"/>
        </w:rPr>
        <w:t>010349101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ОКТМО </w:t>
      </w:r>
      <w:r w:rsidR="00B77B15">
        <w:rPr>
          <w:rFonts w:ascii="Times New Roman" w:hAnsi="Times New Roman" w:cs="Times New Roman"/>
          <w:sz w:val="28"/>
          <w:szCs w:val="28"/>
          <w:lang w:eastAsia="ar-SA"/>
        </w:rPr>
        <w:t>03610000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</w:t>
      </w:r>
      <w:r w:rsidR="00B77B15">
        <w:rPr>
          <w:rFonts w:ascii="Times New Roman" w:hAnsi="Times New Roman" w:cs="Times New Roman"/>
          <w:sz w:val="28"/>
          <w:szCs w:val="28"/>
          <w:lang w:eastAsia="ar-SA"/>
        </w:rPr>
        <w:t>2327004952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КПП </w:t>
      </w:r>
      <w:r w:rsidR="00B77B15">
        <w:rPr>
          <w:rFonts w:ascii="Times New Roman" w:hAnsi="Times New Roman" w:cs="Times New Roman"/>
          <w:sz w:val="28"/>
          <w:szCs w:val="28"/>
          <w:lang w:eastAsia="ar-SA"/>
        </w:rPr>
        <w:t>232701001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B64F15">
        <w:rPr>
          <w:rFonts w:ascii="Times New Roman" w:hAnsi="Times New Roman" w:cs="Times New Roman"/>
          <w:sz w:val="28"/>
          <w:szCs w:val="28"/>
          <w:lang w:eastAsia="ar-SA"/>
        </w:rPr>
        <w:t>КБК 188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116 01123 01 00</w:t>
      </w:r>
      <w:r w:rsidR="00B64F15">
        <w:rPr>
          <w:rFonts w:ascii="Times New Roman" w:hAnsi="Times New Roman" w:cs="Times New Roman"/>
          <w:sz w:val="28"/>
          <w:szCs w:val="28"/>
          <w:lang w:eastAsia="ar-SA"/>
        </w:rPr>
        <w:t>01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140 УИН </w:t>
      </w:r>
      <w:r w:rsidR="00B77B15">
        <w:rPr>
          <w:rFonts w:ascii="Times New Roman" w:hAnsi="Times New Roman" w:cs="Times New Roman"/>
          <w:sz w:val="28"/>
          <w:szCs w:val="28"/>
          <w:lang w:eastAsia="ar-SA"/>
        </w:rPr>
        <w:t>18810423250310004380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B2CB9" w:rsidRPr="00936ABE" w:rsidP="009B2CB9" w14:paraId="499C321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</w:t>
      </w:r>
      <w:r w:rsidRPr="00936ABE">
        <w:rPr>
          <w:rFonts w:ascii="Times New Roman" w:hAnsi="Times New Roman" w:cs="Times New Roman"/>
          <w:sz w:val="28"/>
          <w:szCs w:val="28"/>
        </w:rPr>
        <w:t>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9B2CB9" w:rsidRPr="00E42F3D" w:rsidP="009B2CB9" w14:paraId="08396F9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B2CB9" w:rsidRPr="00E42F3D" w:rsidP="009B2CB9" w14:paraId="1E7A132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9B2CB9" w:rsidRPr="00E42F3D" w:rsidP="009B2CB9" w14:paraId="4C3C79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C923B8" w:rsidP="00BE3FC6" w14:paraId="09B80A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5" w:rsidRPr="00E42F3D" w:rsidP="00BE3FC6" w14:paraId="3E63FF7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9B2CB9" w:rsidP="00BE3FC6" w14:paraId="03B5EE20" w14:textId="757CE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77B15" w:rsidP="00BE3FC6" w14:paraId="1D4C587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361A69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C42" w:rsidRPr="009B2CB9" w14:paraId="6F101FB3" w14:textId="254AB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Подлинник находится в судебном участке № </w:t>
      </w:r>
      <w:r w:rsidR="00B77B15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6 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Нефтеюганского судебного района ХМАО-Югры, в деле № 5-</w:t>
      </w:r>
      <w:r w:rsidR="00B77B15">
        <w:rPr>
          <w:rFonts w:ascii="Times New Roman" w:eastAsia="Times New Roman" w:hAnsi="Times New Roman" w:cs="Times New Roman"/>
          <w:bCs/>
          <w:spacing w:val="-5"/>
          <w:lang w:eastAsia="ru-RU"/>
        </w:rPr>
        <w:t>3484-0501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за 202</w:t>
      </w:r>
      <w:r w:rsidRPr="009B2CB9" w:rsidR="00365121">
        <w:rPr>
          <w:rFonts w:ascii="Times New Roman" w:eastAsia="Times New Roman" w:hAnsi="Times New Roman" w:cs="Times New Roman"/>
          <w:bCs/>
          <w:spacing w:val="-5"/>
          <w:lang w:eastAsia="ru-RU"/>
        </w:rPr>
        <w:t>5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год.</w:t>
      </w:r>
      <w:r w:rsid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sectPr w:rsidSect="00B77B15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07E9"/>
    <w:rsid w:val="0007518B"/>
    <w:rsid w:val="000B4BC0"/>
    <w:rsid w:val="000C4CE5"/>
    <w:rsid w:val="000D21AA"/>
    <w:rsid w:val="000E4EC4"/>
    <w:rsid w:val="000E7F3A"/>
    <w:rsid w:val="000F2152"/>
    <w:rsid w:val="00125122"/>
    <w:rsid w:val="00153E86"/>
    <w:rsid w:val="00163B9F"/>
    <w:rsid w:val="00190976"/>
    <w:rsid w:val="001949DA"/>
    <w:rsid w:val="00195D0C"/>
    <w:rsid w:val="001A0E5C"/>
    <w:rsid w:val="001B5A5B"/>
    <w:rsid w:val="001B5E64"/>
    <w:rsid w:val="001C6713"/>
    <w:rsid w:val="001D289F"/>
    <w:rsid w:val="0023100E"/>
    <w:rsid w:val="0023318F"/>
    <w:rsid w:val="00237907"/>
    <w:rsid w:val="00243659"/>
    <w:rsid w:val="00245885"/>
    <w:rsid w:val="002A2EF3"/>
    <w:rsid w:val="002C3FB7"/>
    <w:rsid w:val="002C43F6"/>
    <w:rsid w:val="002F1FCB"/>
    <w:rsid w:val="002F4D11"/>
    <w:rsid w:val="003102AE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22F6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5E3351"/>
    <w:rsid w:val="006317C6"/>
    <w:rsid w:val="0064552E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1780"/>
    <w:rsid w:val="008B2D87"/>
    <w:rsid w:val="008B5231"/>
    <w:rsid w:val="008B75B2"/>
    <w:rsid w:val="008D68A4"/>
    <w:rsid w:val="008F16E0"/>
    <w:rsid w:val="008F2825"/>
    <w:rsid w:val="009115A4"/>
    <w:rsid w:val="00915EFD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2CB9"/>
    <w:rsid w:val="009B55D0"/>
    <w:rsid w:val="009C4435"/>
    <w:rsid w:val="009D1E95"/>
    <w:rsid w:val="009D41F7"/>
    <w:rsid w:val="00A12547"/>
    <w:rsid w:val="00A22381"/>
    <w:rsid w:val="00A228F8"/>
    <w:rsid w:val="00A248E5"/>
    <w:rsid w:val="00A52105"/>
    <w:rsid w:val="00A55C42"/>
    <w:rsid w:val="00A60DFB"/>
    <w:rsid w:val="00A61566"/>
    <w:rsid w:val="00A74828"/>
    <w:rsid w:val="00A76875"/>
    <w:rsid w:val="00A863ED"/>
    <w:rsid w:val="00A904C8"/>
    <w:rsid w:val="00AB078D"/>
    <w:rsid w:val="00AB0F01"/>
    <w:rsid w:val="00AC6BCC"/>
    <w:rsid w:val="00B24F50"/>
    <w:rsid w:val="00B25361"/>
    <w:rsid w:val="00B32885"/>
    <w:rsid w:val="00B35C25"/>
    <w:rsid w:val="00B64F15"/>
    <w:rsid w:val="00B727B8"/>
    <w:rsid w:val="00B74095"/>
    <w:rsid w:val="00B77B15"/>
    <w:rsid w:val="00BC082C"/>
    <w:rsid w:val="00BE0E6B"/>
    <w:rsid w:val="00BE3FC6"/>
    <w:rsid w:val="00BF0509"/>
    <w:rsid w:val="00C038F1"/>
    <w:rsid w:val="00C070A5"/>
    <w:rsid w:val="00C0742D"/>
    <w:rsid w:val="00C51BF0"/>
    <w:rsid w:val="00C51DDC"/>
    <w:rsid w:val="00C702AB"/>
    <w:rsid w:val="00C77E34"/>
    <w:rsid w:val="00C923B8"/>
    <w:rsid w:val="00C93DBF"/>
    <w:rsid w:val="00CC3FEC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EA6678"/>
    <w:rsid w:val="00EE426C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857AB-A23F-4B81-BA75-D1C3BBDE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